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027" w:rsidRDefault="00EF7FCB" w:rsidP="008330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A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AR"/>
        </w:rPr>
        <w:t xml:space="preserve">CV </w:t>
      </w:r>
      <w:r w:rsidR="00833027" w:rsidRPr="008330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AR"/>
        </w:rPr>
        <w:t>– Susana Cirille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AR"/>
        </w:rPr>
        <w:t xml:space="preserve"> – artista plástica</w:t>
      </w:r>
    </w:p>
    <w:p w:rsidR="005A1FE5" w:rsidRDefault="005A1FE5" w:rsidP="001378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AR"/>
        </w:rPr>
        <w:drawing>
          <wp:inline distT="0" distB="0" distL="0" distR="0" wp14:anchorId="1EFDE9A0" wp14:editId="0DF8529B">
            <wp:extent cx="1306830" cy="1723390"/>
            <wp:effectExtent l="0" t="0" r="7620" b="0"/>
            <wp:docPr id="1" name="Imagen 1" descr="Susana Cirill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sana Cirill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7822"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 </w:t>
      </w:r>
    </w:p>
    <w:p w:rsidR="00137822" w:rsidRPr="00137822" w:rsidRDefault="00137822" w:rsidP="001378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s-AR"/>
        </w:rPr>
        <w:t>TÉCNICA:</w:t>
      </w:r>
      <w:r w:rsidR="00972B2A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   MARQUETERIA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 (combinación y ensamble de maderas preciosas aplicado a un diseño)</w:t>
      </w:r>
    </w:p>
    <w:p w:rsidR="00833027" w:rsidRPr="00833027" w:rsidRDefault="00813891" w:rsidP="008330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s-AR"/>
        </w:rPr>
        <w:t>Datos de Contacto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s-AR"/>
        </w:rPr>
        <w:br/>
        <w:t xml:space="preserve">E-mail: </w:t>
      </w:r>
      <w:r w:rsidR="00833027"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marqueteriacirille@gmail.com</w:t>
      </w:r>
    </w:p>
    <w:p w:rsidR="00833027" w:rsidRDefault="00833027" w:rsidP="008330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i/>
          <w:iCs/>
          <w:sz w:val="24"/>
          <w:szCs w:val="24"/>
          <w:lang w:eastAsia="es-AR"/>
        </w:rPr>
        <w:t>Sitios Web: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br/>
      </w:r>
      <w:bookmarkStart w:id="0" w:name="_GoBack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www.marquetrycirille.com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br/>
      </w:r>
      <w:bookmarkEnd w:id="0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www.marqueteriacirille.blogspot.com (para conocer las obras premiadas)</w:t>
      </w:r>
    </w:p>
    <w:p w:rsidR="00B845A9" w:rsidRDefault="00B845A9" w:rsidP="00B845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6</w:t>
      </w:r>
    </w:p>
    <w:p w:rsidR="007E0A77" w:rsidRDefault="007E0A77" w:rsidP="007E0A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PARIS – 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ART CAPITAL 202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6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GRAND PALAIS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7E0A77" w:rsidRDefault="007E0A77" w:rsidP="007E0A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BARCELONA – XIV MUESTRA INTERNACIONAL.</w:t>
      </w:r>
    </w:p>
    <w:p w:rsidR="007E0A77" w:rsidRDefault="007E0A77" w:rsidP="007E0A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BADA – Predio Ferial de la Rural</w:t>
      </w:r>
    </w:p>
    <w:p w:rsidR="00813891" w:rsidRDefault="00813891" w:rsidP="008138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2025</w:t>
      </w:r>
    </w:p>
    <w:p w:rsidR="00813891" w:rsidRDefault="00813891" w:rsidP="008138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PARIS – 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ART CAPITAL 202</w:t>
      </w:r>
      <w:r w:rsidR="007E0A77">
        <w:rPr>
          <w:rFonts w:ascii="Times New Roman" w:eastAsia="Times New Roman" w:hAnsi="Times New Roman" w:cs="Times New Roman"/>
          <w:sz w:val="24"/>
          <w:szCs w:val="24"/>
          <w:lang w:eastAsia="es-AR"/>
        </w:rPr>
        <w:t>5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GRAND PALAIS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133C93" w:rsidRDefault="00133C93" w:rsidP="008138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BADA: Predio Ferial de la Rural</w:t>
      </w:r>
    </w:p>
    <w:p w:rsidR="006A18F9" w:rsidRDefault="007340F7" w:rsidP="00791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>MARCELLA ART 3F -</w:t>
      </w:r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Palacio de Congresos y Exposiciones </w:t>
      </w:r>
      <w:proofErr w:type="spellStart"/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>Marseille</w:t>
      </w:r>
      <w:proofErr w:type="spellEnd"/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7340F7">
        <w:rPr>
          <w:rFonts w:ascii="Times New Roman" w:eastAsia="Times New Roman" w:hAnsi="Times New Roman" w:cs="Times New Roman"/>
          <w:sz w:val="24"/>
          <w:szCs w:val="24"/>
          <w:lang w:eastAsia="es-AR"/>
        </w:rPr>
        <w:t>Chanot</w:t>
      </w:r>
      <w:proofErr w:type="spellEnd"/>
    </w:p>
    <w:p w:rsidR="00133C93" w:rsidRPr="00133C93" w:rsidRDefault="00133C93" w:rsidP="00D959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proofErr w:type="gram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AMSTERDAM  "</w:t>
      </w:r>
      <w:proofErr w:type="gramEnd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Art </w:t>
      </w:r>
      <w:proofErr w:type="spell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Review</w:t>
      </w:r>
      <w:proofErr w:type="spellEnd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"</w:t>
      </w:r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RASSEGNA D'ARTE ITALIANA </w:t>
      </w:r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- </w:t>
      </w:r>
      <w:proofErr w:type="spell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Galleria</w:t>
      </w:r>
      <w:proofErr w:type="spellEnd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PopUpAmsterdam</w:t>
      </w:r>
      <w:proofErr w:type="spellEnd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- </w:t>
      </w:r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Patrocinio </w:t>
      </w:r>
      <w:proofErr w:type="spell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Ambasciata</w:t>
      </w:r>
      <w:proofErr w:type="spellEnd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 </w:t>
      </w:r>
      <w:proofErr w:type="spellStart"/>
      <w:r w:rsidRPr="00133C93">
        <w:rPr>
          <w:rFonts w:ascii="Times New Roman" w:eastAsia="Times New Roman" w:hAnsi="Times New Roman" w:cs="Times New Roman"/>
          <w:sz w:val="24"/>
          <w:szCs w:val="24"/>
          <w:lang w:eastAsia="es-AR"/>
        </w:rPr>
        <w:t>Consolato</w:t>
      </w:r>
      <w:proofErr w:type="spellEnd"/>
    </w:p>
    <w:p w:rsidR="001D55FE" w:rsidRDefault="001D55FE" w:rsidP="001D5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2024</w:t>
      </w:r>
    </w:p>
    <w:p w:rsidR="001349C1" w:rsidRPr="001349C1" w:rsidRDefault="001349C1" w:rsidP="001D55FE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ALEMANIA – BERLINO IN ARTE – Galería ERSTER</w:t>
      </w:r>
    </w:p>
    <w:p w:rsidR="001D55FE" w:rsidRPr="001349C1" w:rsidRDefault="001D55FE" w:rsidP="001D55FE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BARCELONA – BCM art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="00CD759E">
        <w:rPr>
          <w:rFonts w:ascii="Times New Roman" w:eastAsia="Times New Roman" w:hAnsi="Times New Roman" w:cs="Times New Roman"/>
          <w:sz w:val="24"/>
          <w:szCs w:val="24"/>
          <w:lang w:eastAsia="es-A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="00CD759E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XII Salón internacional de dibujo, pintura, escultura, grabado, </w:t>
      </w:r>
      <w:proofErr w:type="spellStart"/>
      <w:r w:rsidR="00CD759E">
        <w:rPr>
          <w:rFonts w:ascii="Times New Roman" w:eastAsia="Times New Roman" w:hAnsi="Times New Roman" w:cs="Times New Roman"/>
          <w:sz w:val="24"/>
          <w:szCs w:val="24"/>
          <w:lang w:eastAsia="es-AR"/>
        </w:rPr>
        <w:t>etc</w:t>
      </w:r>
      <w:proofErr w:type="spellEnd"/>
    </w:p>
    <w:p w:rsidR="001349C1" w:rsidRPr="001349C1" w:rsidRDefault="001349C1" w:rsidP="001D55FE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BARCELONA – GALERIA ART’MAR – Colectiva con artistas argentinos.</w:t>
      </w:r>
    </w:p>
    <w:p w:rsidR="001349C1" w:rsidRPr="001349C1" w:rsidRDefault="001349C1" w:rsidP="001349C1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BARCELONA – BCM art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Exposición internacional de ART NAIF.</w:t>
      </w:r>
    </w:p>
    <w:p w:rsidR="001349C1" w:rsidRPr="00676243" w:rsidRDefault="00676243" w:rsidP="001349C1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676243">
        <w:rPr>
          <w:rFonts w:ascii="Times New Roman" w:eastAsia="Times New Roman" w:hAnsi="Times New Roman" w:cs="Times New Roman"/>
          <w:sz w:val="24"/>
          <w:szCs w:val="24"/>
          <w:lang w:eastAsia="es-A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róximas exposiciones: MÓNACO (23 al 25 de agosto) y LUXEMBURGO (del 25 al 29 de setiembre)</w:t>
      </w:r>
    </w:p>
    <w:p w:rsidR="001002B5" w:rsidRDefault="001002B5" w:rsidP="001002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lastRenderedPageBreak/>
        <w:t>Año 2023</w:t>
      </w:r>
    </w:p>
    <w:p w:rsidR="00733A16" w:rsidRPr="00733A16" w:rsidRDefault="001002B5" w:rsidP="001002B5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FRANCIA – </w:t>
      </w:r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PARIS – ART CAPITAL 2023 en el Grand </w:t>
      </w:r>
      <w:proofErr w:type="spellStart"/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>Palais</w:t>
      </w:r>
      <w:proofErr w:type="spellEnd"/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>Ephemere</w:t>
      </w:r>
      <w:proofErr w:type="spellEnd"/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733A16" w:rsidRPr="00733A16" w:rsidRDefault="00733A16" w:rsidP="001002B5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FRANCIA – VITTEL – 37°Salón Internacional de pintura y escultura en Palacio del Congreso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Vittel</w:t>
      </w:r>
      <w:proofErr w:type="spellEnd"/>
    </w:p>
    <w:p w:rsidR="001002B5" w:rsidRPr="00E86C3A" w:rsidRDefault="00733A16" w:rsidP="001002B5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MONACO – Salón Internacional de arte contemporáneo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en </w:t>
      </w:r>
      <w:r w:rsidR="001002B5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="00E86C3A">
        <w:rPr>
          <w:rFonts w:ascii="Times New Roman" w:eastAsia="Times New Roman" w:hAnsi="Times New Roman" w:cs="Times New Roman"/>
          <w:sz w:val="24"/>
          <w:szCs w:val="24"/>
          <w:lang w:eastAsia="es-AR"/>
        </w:rPr>
        <w:t>Chapiteau</w:t>
      </w:r>
      <w:proofErr w:type="spellEnd"/>
      <w:proofErr w:type="gramEnd"/>
      <w:r w:rsidR="00E86C3A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 </w:t>
      </w:r>
      <w:proofErr w:type="spellStart"/>
      <w:r w:rsidR="00E86C3A">
        <w:rPr>
          <w:rFonts w:ascii="Times New Roman" w:eastAsia="Times New Roman" w:hAnsi="Times New Roman" w:cs="Times New Roman"/>
          <w:sz w:val="24"/>
          <w:szCs w:val="24"/>
          <w:lang w:eastAsia="es-AR"/>
        </w:rPr>
        <w:t>Fontvieille</w:t>
      </w:r>
      <w:proofErr w:type="spellEnd"/>
      <w:r w:rsidR="00E86C3A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E86C3A" w:rsidRPr="00031146" w:rsidRDefault="00E86C3A" w:rsidP="001002B5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AUSTRIA </w:t>
      </w:r>
      <w:r w:rsidR="00031146">
        <w:rPr>
          <w:rFonts w:ascii="Times New Roman" w:eastAsia="Times New Roman" w:hAnsi="Times New Roman" w:cs="Times New Roman"/>
          <w:sz w:val="24"/>
          <w:szCs w:val="24"/>
          <w:lang w:eastAsia="es-A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="00031146">
        <w:rPr>
          <w:rFonts w:ascii="Times New Roman" w:eastAsia="Times New Roman" w:hAnsi="Times New Roman" w:cs="Times New Roman"/>
          <w:sz w:val="24"/>
          <w:szCs w:val="24"/>
          <w:lang w:eastAsia="es-AR"/>
        </w:rPr>
        <w:t>ARTFAIR INNSBRUCK – OLYMPIAWORLD.</w:t>
      </w:r>
    </w:p>
    <w:p w:rsidR="00031146" w:rsidRPr="00DE169B" w:rsidRDefault="00031146" w:rsidP="001002B5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ITALIA – PADOVA </w:t>
      </w:r>
      <w:r w:rsidR="00BF0A03">
        <w:rPr>
          <w:rFonts w:ascii="Times New Roman" w:eastAsia="Times New Roman" w:hAnsi="Times New Roman" w:cs="Times New Roman"/>
          <w:sz w:val="24"/>
          <w:szCs w:val="24"/>
          <w:lang w:eastAsia="es-A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="00BF0A03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en Feria de </w:t>
      </w:r>
      <w:proofErr w:type="spellStart"/>
      <w:r w:rsidR="00BF0A03">
        <w:rPr>
          <w:rFonts w:ascii="Times New Roman" w:eastAsia="Times New Roman" w:hAnsi="Times New Roman" w:cs="Times New Roman"/>
          <w:sz w:val="24"/>
          <w:szCs w:val="24"/>
          <w:lang w:eastAsia="es-AR"/>
        </w:rPr>
        <w:t>Padova</w:t>
      </w:r>
      <w:proofErr w:type="spellEnd"/>
      <w:r w:rsidR="00BF0A03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DE169B" w:rsidRDefault="00DE169B" w:rsidP="00DE16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2022</w:t>
      </w:r>
    </w:p>
    <w:p w:rsidR="00DE169B" w:rsidRPr="00DE169B" w:rsidRDefault="00DE169B" w:rsidP="00DE169B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ITALIA – FLORENCIA – Muestra de arte contemporáneo en Museo Bellini.</w:t>
      </w:r>
    </w:p>
    <w:p w:rsidR="00DE169B" w:rsidRPr="00AC31EB" w:rsidRDefault="00DE169B" w:rsidP="00F70608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AC31EB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ITALIA – BOLOGNA </w:t>
      </w:r>
      <w:r w:rsidR="00AC31EB" w:rsidRPr="00AC31EB">
        <w:rPr>
          <w:rFonts w:ascii="Times New Roman" w:eastAsia="Times New Roman" w:hAnsi="Times New Roman" w:cs="Times New Roman"/>
          <w:sz w:val="24"/>
          <w:szCs w:val="24"/>
          <w:lang w:eastAsia="es-AR"/>
        </w:rPr>
        <w:t>–</w:t>
      </w:r>
      <w:r w:rsidRPr="00AC31EB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="00AC31EB" w:rsidRPr="00AC31EB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Muestra internacional de arte en el Palacio Ricci </w:t>
      </w:r>
      <w:proofErr w:type="spellStart"/>
      <w:r w:rsidR="00AC31EB" w:rsidRPr="00AC31EB">
        <w:rPr>
          <w:rFonts w:ascii="Times New Roman" w:eastAsia="Times New Roman" w:hAnsi="Times New Roman" w:cs="Times New Roman"/>
          <w:sz w:val="24"/>
          <w:szCs w:val="24"/>
          <w:lang w:eastAsia="es-AR"/>
        </w:rPr>
        <w:t>Curbastro</w:t>
      </w:r>
      <w:proofErr w:type="spellEnd"/>
    </w:p>
    <w:p w:rsidR="00D018CA" w:rsidRDefault="00D018CA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2021</w:t>
      </w:r>
    </w:p>
    <w:p w:rsidR="00D018CA" w:rsidRPr="00D018CA" w:rsidRDefault="00D018CA" w:rsidP="0019575E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FRANCIA – VITTEL – 36° Salón Internacional de pintura y escultura</w:t>
      </w:r>
      <w:r w:rsidR="001002B5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Palacio del Congreso de </w:t>
      </w:r>
      <w:proofErr w:type="spellStart"/>
      <w:r w:rsidR="001002B5">
        <w:rPr>
          <w:rFonts w:ascii="Times New Roman" w:eastAsia="Times New Roman" w:hAnsi="Times New Roman" w:cs="Times New Roman"/>
          <w:sz w:val="24"/>
          <w:szCs w:val="24"/>
          <w:lang w:eastAsia="es-AR"/>
        </w:rPr>
        <w:t>Vittel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2020</w:t>
      </w:r>
    </w:p>
    <w:p w:rsidR="00833027" w:rsidRPr="00833027" w:rsidRDefault="00833027" w:rsidP="008330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PARIS – </w:t>
      </w:r>
      <w:r w:rsidR="00334667">
        <w:rPr>
          <w:rFonts w:ascii="Times New Roman" w:eastAsia="Times New Roman" w:hAnsi="Times New Roman" w:cs="Times New Roman"/>
          <w:sz w:val="24"/>
          <w:szCs w:val="24"/>
          <w:lang w:eastAsia="es-AR"/>
        </w:rPr>
        <w:t>ART CAPITAL 2020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GRAND PALAIS</w:t>
      </w:r>
      <w:r w:rsidR="00733A16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2019</w:t>
      </w:r>
    </w:p>
    <w:p w:rsidR="00833027" w:rsidRPr="00833027" w:rsidRDefault="00833027" w:rsidP="008330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BARCELONA – Exposición en febrero en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l’Agrupació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d’aquarel·listes</w:t>
      </w:r>
      <w:proofErr w:type="spellEnd"/>
    </w:p>
    <w:p w:rsidR="00833027" w:rsidRPr="00833027" w:rsidRDefault="00833027" w:rsidP="008330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TURÍN (TORINO)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. En marzo en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Accorsi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Arte</w:t>
      </w:r>
    </w:p>
    <w:p w:rsidR="00833027" w:rsidRPr="00833027" w:rsidRDefault="00833027" w:rsidP="008330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NAPOLES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. En julio en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Galeria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SERIO</w:t>
      </w:r>
    </w:p>
    <w:p w:rsidR="00833027" w:rsidRPr="00833027" w:rsidRDefault="00833027" w:rsidP="008330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MANTOVA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. En noviembre en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Museo  Diocesano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«Francesco Gonzaga»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2018</w:t>
      </w:r>
    </w:p>
    <w:p w:rsidR="00833027" w:rsidRPr="00833027" w:rsidRDefault="00833027" w:rsidP="008330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BARCELONA – Exposición en febrero en la galería ARAN.</w:t>
      </w:r>
    </w:p>
    <w:p w:rsidR="00833027" w:rsidRPr="00833027" w:rsidRDefault="00833027" w:rsidP="008330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BARCELONA – Exposición en primavera galería ARAN.</w:t>
      </w:r>
    </w:p>
    <w:p w:rsidR="00833027" w:rsidRPr="00833027" w:rsidRDefault="00833027" w:rsidP="008330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ITALIA – Exposición en Roma en ARTE BORGO en mayo y octubre.</w:t>
      </w:r>
    </w:p>
    <w:p w:rsidR="00833027" w:rsidRPr="00833027" w:rsidRDefault="00833027" w:rsidP="008330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C.BORGES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– Aniversario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</w:p>
    <w:p w:rsidR="00833027" w:rsidRPr="00833027" w:rsidRDefault="00833027" w:rsidP="008330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ITALIA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. Itinerante en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Mantova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y Florencia.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2017</w:t>
      </w:r>
    </w:p>
    <w:p w:rsidR="00833027" w:rsidRPr="00833027" w:rsidRDefault="00833027" w:rsidP="008330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C.BORGES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– Aniversario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Galeria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</w:p>
    <w:p w:rsidR="00833027" w:rsidRPr="00833027" w:rsidRDefault="00833027" w:rsidP="008330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ARTESALDA en la ciudad de Salta.</w:t>
      </w:r>
    </w:p>
    <w:p w:rsidR="00833027" w:rsidRPr="00833027" w:rsidRDefault="00833027" w:rsidP="008330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BARCELONA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 En el Salón de invierno en la Agrupación de acuarelistas.</w:t>
      </w:r>
    </w:p>
    <w:p w:rsidR="00833027" w:rsidRPr="00833027" w:rsidRDefault="00833027" w:rsidP="008330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lastRenderedPageBreak/>
        <w:t xml:space="preserve">FRANCIA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Salón Du val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d’OR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. Internacional de pintura y escultura. Allí recibí el premio al retrato correspondiente a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“EMBELESADA”.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2016</w:t>
      </w:r>
    </w:p>
    <w:p w:rsidR="00833027" w:rsidRPr="00833027" w:rsidRDefault="00833027" w:rsidP="0083302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C.BORGES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– Aniversario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</w:p>
    <w:p w:rsidR="00833027" w:rsidRPr="00833027" w:rsidRDefault="00833027" w:rsidP="0083302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CASA DE LA CULTURA de Bahía Blanca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2015</w:t>
      </w:r>
    </w:p>
    <w:p w:rsidR="00833027" w:rsidRPr="00833027" w:rsidRDefault="00833027" w:rsidP="0083302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ARDI = Feria de arte + diseño en el Hipódromo de Palermo.</w:t>
      </w:r>
    </w:p>
    <w:p w:rsidR="00833027" w:rsidRPr="00833027" w:rsidRDefault="00833027" w:rsidP="0083302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C.BORGES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– Aniversario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</w:p>
    <w:p w:rsidR="00833027" w:rsidRPr="00833027" w:rsidRDefault="00833027" w:rsidP="0083302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CASA DE LA CULTURA de Bahía Blanca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2014</w:t>
      </w:r>
    </w:p>
    <w:p w:rsidR="00833027" w:rsidRPr="00833027" w:rsidRDefault="00833027" w:rsidP="008330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“MIMOS”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fue premiada en junio por BCM Art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 Barcelona.</w:t>
      </w:r>
    </w:p>
    <w:p w:rsidR="00833027" w:rsidRPr="00833027" w:rsidRDefault="00833027" w:rsidP="008330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Witcomb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 Cap. Federal.</w:t>
      </w:r>
    </w:p>
    <w:p w:rsidR="00833027" w:rsidRPr="00833027" w:rsidRDefault="00833027" w:rsidP="008330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C.BORGES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Aniversario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833027" w:rsidRPr="00833027" w:rsidRDefault="00833027" w:rsidP="008330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CASA DE LA CULTURA de Bahía Blanca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2013</w:t>
      </w:r>
    </w:p>
    <w:p w:rsidR="00833027" w:rsidRPr="00833027" w:rsidRDefault="00833027" w:rsidP="008330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Exhibición en el Palacio Rómulo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Raggio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del Partido de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Vte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 López.</w:t>
      </w:r>
    </w:p>
    <w:p w:rsidR="00833027" w:rsidRPr="00833027" w:rsidRDefault="00833027" w:rsidP="008330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Premio de Honor a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Isabella</w:t>
      </w:r>
      <w:proofErr w:type="spell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 y 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Giuliana</w:t>
      </w:r>
      <w:proofErr w:type="spell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otorgado por BCM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Barcelona – España</w:t>
      </w:r>
    </w:p>
    <w:p w:rsidR="00833027" w:rsidRPr="00833027" w:rsidRDefault="00833027" w:rsidP="008330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la Feria de Arte “AL SUR DEL SUR” en el CENTRO CULTURAL RECOLETA.</w:t>
      </w:r>
    </w:p>
    <w:p w:rsidR="00833027" w:rsidRPr="00833027" w:rsidRDefault="00833027" w:rsidP="008330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CASA DE LA CULTURA de Bahía Blanca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2012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Premio de Honor a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“JUGANDO A SER…” 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otorgado por Show Art Internacional – Catalunya – España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Premio de Honor a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“MISTERIO” 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otorgado por BCN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Barcelona – España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mayo: ARTECLASICA 12 en el Stand de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la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Alianza Francesa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 Bahía Blanca el 14 de julio.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Exhibición en la feria de arte AL SUR DEL SUR en el CENTRO CULTURAL RECOLETA.</w:t>
      </w:r>
    </w:p>
    <w:p w:rsidR="00833027" w:rsidRPr="00833027" w:rsidRDefault="00833027" w:rsidP="008330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la 1ra. Edición de EXPOARTE. Palacio San Miguel en C.A.B.A. del 24 al 28 de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Octubre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 Stand 11.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2011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lastRenderedPageBreak/>
        <w:t xml:space="preserve">Exposición en suites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Dazzler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Arroyo ,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el circuito del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Gallery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Night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, del 19 de mayo al 19 de junio. 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el SUM del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Bahìa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Bca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 Plaza Shopping del 6 al 19 de junio.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con la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Galeria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Museo Metropolitano – CABA – desde el 1 al 15 de julio.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ARTECLASICA desde el 13 al 18 de julio. Pabellón 1 – Stand A10.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Hotel &amp; Casino “SOL VICTORIA” de Entre Ríos del 12 de agosto al 7 de setiembre.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Miami – USA.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“TERSURA”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fue galardonada con el Premio de honor otorgado por UNILATINA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INTERNACIONAL  COLLEGE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Miami – 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“AL SUR DEL SUR” en el Museo Metropolitano de C.A.B.A. del 27 de octubre al 1 de noviembre.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Sevilla – España.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“APRENDIZ”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fue galardonada con el Premio de honor otorgado por SHOW ART INTERNATIONAL – Sevilla – España.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Participación del Libro “Los Elegidos del Arte Argentino” editado por Marcelo Rivarola. Edición 2011.</w:t>
      </w:r>
    </w:p>
    <w:p w:rsidR="00833027" w:rsidRPr="00833027" w:rsidRDefault="00833027" w:rsidP="008330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Villa Merlo – Museo Palmira – San Luis – mes de noviembre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2010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Premio de Honor a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“FASCINACIÒN” 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otorgado por la Galería “FORMA” Buenos Aires el 16 de enero.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enero “SALÒN DE INVIERNO BARCELONA 2010” en la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Galería 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Esart</w:t>
      </w:r>
      <w:proofErr w:type="spell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 de dicha ciudad. La obra “LA ESCALA” recibió Premio de Honor.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como artista de ARTECLASICA en ARTEXPO en Manhattan del 25 al 28 de marzo.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con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Museo Metropolitano en Buenos Aires del 22 de abril al 4 de mayo.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como artista de ARTECLASICA en ARTMONACO ’10 en Principado de Mónaco del 29 de abril al 2 de mayo.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el Hotel LAND PLAZA de Bahía Blanca desde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el  13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al 30 de junio.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Exposiòn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ARTECLASICA 2010 del 14 al 19 de julio en Buenos Aires – Centro de Exposiciones Costa Salguero.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Exposición en 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ShowArt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del 13 al 24 Julio de 2010, Barcelona – ESPAÑA. El premio de honor fue para la obra “PUREZA”.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Con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Salta en El Palacio Galerías – Patio de las Artes – Mitre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37  –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espacios 8 y 9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Con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EXPOTRASTIENDA del 2 al 6 de setiembre –  STAND F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55  –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LA RURAL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Con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EXPOMUEBLE del 8 al 12 de setiembre – STAND K 14 – LA RURAL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SHOW ART MIAMI del 17 de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Septiembre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al 15 de Octubre.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“REFLEXIONES”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fue galardonada con el PREMIO DE HONOR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Con la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Galeria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FEDEMA – IV FERIA INTERNAC. DEL MUEBLE Y LA MADERA – del 6 al 10 octubre en Formosa. Paseo Costanero Vuelta Formosa.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lastRenderedPageBreak/>
        <w:t xml:space="preserve">Con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Villa Merlo – San Luis – del 5 al 15 de noviembre.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Participación del Libro “El presente del arte argentino – sus referentes” editado por Marcelo Rivarola. Edición 2010.</w:t>
      </w:r>
    </w:p>
    <w:p w:rsidR="00833027" w:rsidRPr="00833027" w:rsidRDefault="00833027" w:rsidP="008330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la Ciudad de León – España del 1 al 15 de diciembre.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“MIRADAS”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fue galardonada con el PREMIO DE HONOR.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2009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Barcelona “SALÒN DE INVIERNO BARCELONA 2009” en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la 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Galería</w:t>
      </w:r>
      <w:proofErr w:type="gram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Esart</w:t>
      </w:r>
      <w:proofErr w:type="spell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 . La obra “PRINCIPIANTE” recibió Premio de Honor.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Participación en el “LIBRO ARTE EUROAMERICANO 7 CON CD” editado por ADAPI (Asociación de artistas Plásticos internacionales).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ART DUBAI 2009 – EMIRATOS ÀRABES UNIDOS. Participación en el primer CD “ARTE ARGENTINO AL EXTERIOR” organizado por ADAPI: Asociación de Artistas Plásticos Internacionales.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la Embajada de Suecia del 2 al 17 de julio en Buenos Aires.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ARTECLASICA 2009 del 2 al 7 de noviembre. Buenos Aires – Centro de Exposiciones Costa Salguero – Pabellón 1 y 2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el Museo de la mujer en Buenos Aires del 14 al 27 de noviembre, con motivo de la Noche de los Museos organizado por la Ciudad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Aut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 De Bs. As.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Premio al dibujo por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“BUSCANDO MI INTERIOR”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otorgado por la Galería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Braque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el 30 de noviembre.</w:t>
      </w:r>
    </w:p>
    <w:p w:rsidR="00833027" w:rsidRPr="00833027" w:rsidRDefault="00833027" w:rsidP="0083302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Berlín en el restaurant “CAMINITO” con motivo de los años de la caída del muro.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2008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Exposiciòn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Uruguay – Pta. Del Este – LA BARRA –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Galería 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Perez</w:t>
      </w:r>
      <w:proofErr w:type="spellEnd"/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 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Belfer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la  Parada 45. Allí la obra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“SENSUALIDAD”</w:t>
      </w: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recibió el Premio a la creatividad.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Exposiciòn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en Barcelona “SALÒN DE INVIERNO BARCELONA 2008” en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la  </w:t>
      </w:r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Galería</w:t>
      </w:r>
      <w:proofErr w:type="gram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 xml:space="preserve"> </w:t>
      </w:r>
      <w:proofErr w:type="spellStart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Esart</w:t>
      </w:r>
      <w:proofErr w:type="spellEnd"/>
      <w:r w:rsidRPr="00833027">
        <w:rPr>
          <w:rFonts w:ascii="Times New Roman" w:eastAsia="Times New Roman" w:hAnsi="Times New Roman" w:cs="Times New Roman"/>
          <w:b/>
          <w:bCs/>
          <w:sz w:val="24"/>
          <w:szCs w:val="24"/>
          <w:lang w:eastAsia="es-AR"/>
        </w:rPr>
        <w:t> . La obra “TERNURA” recibió Mención.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la FISA 2008 de Bahía Blanca en el predio “Salón de la Mujer”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Explosión en ARTECLASICA 2008 del 10 al 15 de julio – Buenos Aires – Centro de Exposiciones Costa Salguero – Pabellón 1 y 2 – Stand A19.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Muestra de Pintura y Escultura en el Bahía Blanca Plaza Shopping (desde el 25 de agosto hasta el 7 de setiembre) organizada por Asociación Artistas del Sur con motivo del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110º  Aniversario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del diario “La Nueva Provincia”.</w:t>
      </w:r>
    </w:p>
    <w:p w:rsidR="00833027" w:rsidRPr="00833027" w:rsidRDefault="00833027" w:rsidP="0083302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Muestra de Pintura y Escultura en el Bahía Blanca Plaza Shopping (desde el 20 de octubre hasta el 2 de noviembre) organizada por Asociación Artistas del Sur con motivo del 88º Aniversario de la “Cooperativa Obrera” de Bahía Blanca.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2007</w:t>
      </w:r>
    </w:p>
    <w:p w:rsidR="00833027" w:rsidRPr="00833027" w:rsidRDefault="00833027" w:rsidP="0083302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Exposición en Nueva York en el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Javitz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Center. “Feria Internacional Expo Art New York 2007” – Del 1º AL </w:t>
      </w:r>
      <w:proofErr w:type="gram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5  Marzo</w:t>
      </w:r>
      <w:proofErr w:type="gram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2007 –</w:t>
      </w:r>
    </w:p>
    <w:p w:rsidR="00833027" w:rsidRPr="00833027" w:rsidRDefault="00833027" w:rsidP="0083302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Exposición en la Casa de la Cultura de Bahía Blanca</w:t>
      </w:r>
    </w:p>
    <w:p w:rsidR="00833027" w:rsidRPr="00833027" w:rsidRDefault="00833027" w:rsidP="0083302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lastRenderedPageBreak/>
        <w:t xml:space="preserve">Exposición en Las Vegas “Expo Arte Las Vegas 2007” Setiembre 27 al 30 de 2007.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Convention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Center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Mandalay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– Las Vegas – USA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1997</w:t>
      </w:r>
    </w:p>
    <w:p w:rsidR="00833027" w:rsidRPr="00833027" w:rsidRDefault="00833027" w:rsidP="008330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En el Museo Histórico “Ignacio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Balvidares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” de Púan (Prov. De Bs. As.).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1996</w:t>
      </w:r>
    </w:p>
    <w:p w:rsidR="00833027" w:rsidRPr="00833027" w:rsidRDefault="00833027" w:rsidP="0083302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la Biblioteca “Asociación Bernardino Rivadavia” de Bahía Blanca.</w:t>
      </w:r>
    </w:p>
    <w:p w:rsidR="00833027" w:rsidRPr="00833027" w:rsidRDefault="00833027" w:rsidP="0083302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el Consulado Argentino en Nueva York representando a la provincia de Buenos Aires.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1995</w:t>
      </w:r>
    </w:p>
    <w:p w:rsidR="00833027" w:rsidRPr="00833027" w:rsidRDefault="00833027" w:rsidP="008330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En la Casa de la Cultura en Bahía Blanca.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1992</w:t>
      </w:r>
    </w:p>
    <w:p w:rsidR="00833027" w:rsidRPr="00833027" w:rsidRDefault="00833027" w:rsidP="0083302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Centro Cultural “La Puerta” en Cnel. Suarez.</w:t>
      </w:r>
    </w:p>
    <w:p w:rsidR="00833027" w:rsidRPr="00833027" w:rsidRDefault="00833027" w:rsidP="008330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</w:pPr>
      <w:r w:rsidRPr="00833027">
        <w:rPr>
          <w:rFonts w:ascii="Times New Roman" w:eastAsia="Times New Roman" w:hAnsi="Times New Roman" w:cs="Times New Roman"/>
          <w:b/>
          <w:bCs/>
          <w:sz w:val="36"/>
          <w:szCs w:val="36"/>
          <w:lang w:eastAsia="es-AR"/>
        </w:rPr>
        <w:t>Año 1991</w:t>
      </w:r>
    </w:p>
    <w:p w:rsidR="00833027" w:rsidRPr="00833027" w:rsidRDefault="00833027" w:rsidP="0083302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En el Museo Municipal de Artes Plásticas “Dámaso Arce” de </w:t>
      </w:r>
      <w:proofErr w:type="spellStart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Olavaria</w:t>
      </w:r>
      <w:proofErr w:type="spellEnd"/>
      <w:r w:rsidRPr="00833027">
        <w:rPr>
          <w:rFonts w:ascii="Times New Roman" w:eastAsia="Times New Roman" w:hAnsi="Times New Roman" w:cs="Times New Roman"/>
          <w:sz w:val="24"/>
          <w:szCs w:val="24"/>
          <w:lang w:eastAsia="es-AR"/>
        </w:rPr>
        <w:t>.</w:t>
      </w:r>
    </w:p>
    <w:p w:rsidR="00917019" w:rsidRDefault="00917019"/>
    <w:sectPr w:rsidR="009170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4EF7"/>
    <w:multiLevelType w:val="multilevel"/>
    <w:tmpl w:val="4A58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04865"/>
    <w:multiLevelType w:val="multilevel"/>
    <w:tmpl w:val="2FCC2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94A48"/>
    <w:multiLevelType w:val="multilevel"/>
    <w:tmpl w:val="CC96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700D4"/>
    <w:multiLevelType w:val="multilevel"/>
    <w:tmpl w:val="E8A0C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708AC"/>
    <w:multiLevelType w:val="multilevel"/>
    <w:tmpl w:val="D766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A228B6"/>
    <w:multiLevelType w:val="multilevel"/>
    <w:tmpl w:val="097E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53374"/>
    <w:multiLevelType w:val="multilevel"/>
    <w:tmpl w:val="7392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8A2EBB"/>
    <w:multiLevelType w:val="multilevel"/>
    <w:tmpl w:val="F9D0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B75016"/>
    <w:multiLevelType w:val="multilevel"/>
    <w:tmpl w:val="5148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7A5472"/>
    <w:multiLevelType w:val="multilevel"/>
    <w:tmpl w:val="C744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A1D37"/>
    <w:multiLevelType w:val="multilevel"/>
    <w:tmpl w:val="F858D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283ED4"/>
    <w:multiLevelType w:val="multilevel"/>
    <w:tmpl w:val="3668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F7453A"/>
    <w:multiLevelType w:val="hybridMultilevel"/>
    <w:tmpl w:val="2A2402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77793B"/>
    <w:multiLevelType w:val="multilevel"/>
    <w:tmpl w:val="23B8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C614B3"/>
    <w:multiLevelType w:val="multilevel"/>
    <w:tmpl w:val="BC82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6A34BF"/>
    <w:multiLevelType w:val="multilevel"/>
    <w:tmpl w:val="7C0C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C94559"/>
    <w:multiLevelType w:val="multilevel"/>
    <w:tmpl w:val="4B7A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F879C6"/>
    <w:multiLevelType w:val="multilevel"/>
    <w:tmpl w:val="C2C49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D162ED"/>
    <w:multiLevelType w:val="multilevel"/>
    <w:tmpl w:val="C9F8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3"/>
  </w:num>
  <w:num w:numId="5">
    <w:abstractNumId w:val="15"/>
  </w:num>
  <w:num w:numId="6">
    <w:abstractNumId w:val="10"/>
  </w:num>
  <w:num w:numId="7">
    <w:abstractNumId w:val="17"/>
  </w:num>
  <w:num w:numId="8">
    <w:abstractNumId w:val="18"/>
  </w:num>
  <w:num w:numId="9">
    <w:abstractNumId w:val="5"/>
  </w:num>
  <w:num w:numId="10">
    <w:abstractNumId w:val="8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2"/>
  </w:num>
  <w:num w:numId="16">
    <w:abstractNumId w:val="14"/>
  </w:num>
  <w:num w:numId="17">
    <w:abstractNumId w:val="11"/>
  </w:num>
  <w:num w:numId="18">
    <w:abstractNumId w:val="9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027"/>
    <w:rsid w:val="00031146"/>
    <w:rsid w:val="001002B5"/>
    <w:rsid w:val="00133C93"/>
    <w:rsid w:val="001349C1"/>
    <w:rsid w:val="00137822"/>
    <w:rsid w:val="001D55FE"/>
    <w:rsid w:val="00334667"/>
    <w:rsid w:val="003E2C78"/>
    <w:rsid w:val="0055287B"/>
    <w:rsid w:val="005A1FE5"/>
    <w:rsid w:val="005D1536"/>
    <w:rsid w:val="00676243"/>
    <w:rsid w:val="006A18F9"/>
    <w:rsid w:val="00733A16"/>
    <w:rsid w:val="007340F7"/>
    <w:rsid w:val="007E0A77"/>
    <w:rsid w:val="00813891"/>
    <w:rsid w:val="00833027"/>
    <w:rsid w:val="00917019"/>
    <w:rsid w:val="00924108"/>
    <w:rsid w:val="00972B2A"/>
    <w:rsid w:val="00AC31EB"/>
    <w:rsid w:val="00B845A9"/>
    <w:rsid w:val="00BF0A03"/>
    <w:rsid w:val="00CD2D26"/>
    <w:rsid w:val="00CD759E"/>
    <w:rsid w:val="00D018CA"/>
    <w:rsid w:val="00DE169B"/>
    <w:rsid w:val="00E86C3A"/>
    <w:rsid w:val="00EF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FB233"/>
  <w15:chartTrackingRefBased/>
  <w15:docId w15:val="{CD69012C-694D-4E15-909C-B2E969FB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01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marqueteria-cirille.com.ar/curriculum-vitae-de-susana-cirille/fotoperso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----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noemi Cirille</dc:creator>
  <cp:keywords/>
  <dc:description/>
  <cp:lastModifiedBy>Susana noemi Cirille</cp:lastModifiedBy>
  <cp:revision>2</cp:revision>
  <dcterms:created xsi:type="dcterms:W3CDTF">2026-09-10T17:18:00Z</dcterms:created>
  <dcterms:modified xsi:type="dcterms:W3CDTF">2026-09-10T17:18:00Z</dcterms:modified>
</cp:coreProperties>
</file>